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4D3A3CC5" w14:textId="77777777" w:rsidR="00F925F2" w:rsidRDefault="00F925F2" w:rsidP="000002FA">
      <w:pPr>
        <w:pStyle w:val="Podnadpis"/>
        <w:spacing w:before="240"/>
      </w:pPr>
    </w:p>
    <w:p w14:paraId="0A7D8826" w14:textId="379E4141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F31E29" w14:textId="5D048D7B" w:rsidR="000002FA" w:rsidRPr="00F97093" w:rsidRDefault="000002FA" w:rsidP="00F97093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jc w:val="both"/>
        <w:rPr>
          <w:rFonts w:ascii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97093">
        <w:rPr>
          <w:rFonts w:ascii="Arial" w:eastAsia="Arial" w:hAnsi="Arial" w:cs="Arial"/>
          <w:sz w:val="20"/>
          <w:szCs w:val="20"/>
        </w:rPr>
        <w:tab/>
      </w:r>
      <w:r w:rsidR="00F97093" w:rsidRPr="00F97093">
        <w:rPr>
          <w:rFonts w:ascii="Arial" w:eastAsia="Arial" w:hAnsi="Arial" w:cs="Arial"/>
          <w:b/>
          <w:bCs/>
          <w:sz w:val="20"/>
          <w:szCs w:val="20"/>
        </w:rPr>
        <w:t xml:space="preserve">Léčivý přípravek ATC skupiny D08AG02 s účinnou látkou jodovaný </w:t>
      </w:r>
      <w:proofErr w:type="spellStart"/>
      <w:r w:rsidR="00F97093" w:rsidRPr="00F97093">
        <w:rPr>
          <w:rFonts w:ascii="Arial" w:eastAsia="Arial" w:hAnsi="Arial" w:cs="Arial"/>
          <w:b/>
          <w:bCs/>
          <w:sz w:val="20"/>
          <w:szCs w:val="20"/>
        </w:rPr>
        <w:t>povidon</w:t>
      </w:r>
      <w:proofErr w:type="spellEnd"/>
      <w:r w:rsidR="00F97093" w:rsidRPr="00F97093">
        <w:rPr>
          <w:rFonts w:ascii="Arial" w:eastAsia="Arial" w:hAnsi="Arial" w:cs="Arial"/>
          <w:b/>
          <w:bCs/>
          <w:sz w:val="20"/>
          <w:szCs w:val="20"/>
        </w:rPr>
        <w:t xml:space="preserve">, </w:t>
      </w:r>
      <w:proofErr w:type="spellStart"/>
      <w:r w:rsidR="00F97093" w:rsidRPr="00F97093">
        <w:rPr>
          <w:rFonts w:ascii="Arial" w:eastAsia="Arial" w:hAnsi="Arial" w:cs="Arial"/>
          <w:b/>
          <w:bCs/>
          <w:sz w:val="20"/>
          <w:szCs w:val="20"/>
        </w:rPr>
        <w:t>znovuvyhlášení</w:t>
      </w:r>
      <w:proofErr w:type="spellEnd"/>
      <w:r w:rsidR="00F97093" w:rsidRPr="00F97093">
        <w:rPr>
          <w:rFonts w:ascii="Arial" w:eastAsia="Arial" w:hAnsi="Arial" w:cs="Arial"/>
          <w:b/>
          <w:bCs/>
          <w:sz w:val="20"/>
          <w:szCs w:val="20"/>
        </w:rPr>
        <w:t xml:space="preserve"> části 2</w:t>
      </w:r>
      <w:r w:rsidR="00F97093">
        <w:rPr>
          <w:rFonts w:ascii="Arial" w:hAnsi="Arial" w:cs="Arial"/>
          <w:sz w:val="20"/>
          <w:szCs w:val="20"/>
        </w:rPr>
        <w:t xml:space="preserve"> </w:t>
      </w: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925F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925F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925F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925F2" w:rsidRDefault="00F9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F925F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925F2" w:rsidRDefault="00F925F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925F2" w:rsidRDefault="00F925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88843" w14:textId="44DC68D3" w:rsidR="00F925F2" w:rsidRDefault="00F925F2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0744C2F" wp14:editId="2CB2DD9A">
          <wp:simplePos x="0" y="0"/>
          <wp:positionH relativeFrom="margin">
            <wp:posOffset>4163060</wp:posOffset>
          </wp:positionH>
          <wp:positionV relativeFrom="paragraph">
            <wp:posOffset>-139065</wp:posOffset>
          </wp:positionV>
          <wp:extent cx="2152015" cy="575945"/>
          <wp:effectExtent l="0" t="0" r="635" b="0"/>
          <wp:wrapNone/>
          <wp:docPr id="1650942335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C5571"/>
    <w:rsid w:val="003D169A"/>
    <w:rsid w:val="00461741"/>
    <w:rsid w:val="00533623"/>
    <w:rsid w:val="00C5674B"/>
    <w:rsid w:val="00C56F82"/>
    <w:rsid w:val="00F4296D"/>
    <w:rsid w:val="00F925F2"/>
    <w:rsid w:val="00F9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2023-09-15T20:47:00Z</dcterms:modified>
</cp:coreProperties>
</file>